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B620D" w14:textId="5C312A38" w:rsidR="00AD0E8F" w:rsidRDefault="00C62F90" w:rsidP="00A3435B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t>Jak zvítězit</w:t>
      </w:r>
      <w:r w:rsidR="00FC6A86" w:rsidRPr="00E468B9">
        <w:rPr>
          <w:b/>
          <w:sz w:val="36"/>
        </w:rPr>
        <w:t xml:space="preserve"> nad zlými kouzly</w:t>
      </w:r>
      <w:r>
        <w:rPr>
          <w:b/>
          <w:sz w:val="36"/>
        </w:rPr>
        <w:t xml:space="preserve">: </w:t>
      </w:r>
      <w:r w:rsidR="00BF4434">
        <w:rPr>
          <w:b/>
          <w:sz w:val="36"/>
        </w:rPr>
        <w:br/>
      </w:r>
      <w:r w:rsidR="001B7286">
        <w:rPr>
          <w:b/>
          <w:sz w:val="36"/>
        </w:rPr>
        <w:t>D</w:t>
      </w:r>
      <w:r w:rsidR="00AD0E8F" w:rsidRPr="00E468B9">
        <w:rPr>
          <w:b/>
          <w:sz w:val="36"/>
        </w:rPr>
        <w:t>ě</w:t>
      </w:r>
      <w:r w:rsidR="00E468B9">
        <w:rPr>
          <w:b/>
          <w:sz w:val="36"/>
        </w:rPr>
        <w:t xml:space="preserve">ti i rodiče čelí svým strachům v pražském </w:t>
      </w:r>
      <w:r>
        <w:rPr>
          <w:b/>
          <w:sz w:val="36"/>
        </w:rPr>
        <w:t>Muzeu</w:t>
      </w:r>
      <w:r w:rsidR="00E468B9">
        <w:rPr>
          <w:b/>
          <w:sz w:val="36"/>
        </w:rPr>
        <w:t>.</w:t>
      </w:r>
    </w:p>
    <w:p w14:paraId="381D661D" w14:textId="77777777" w:rsidR="00A3435B" w:rsidRPr="00A3435B" w:rsidRDefault="00A3435B" w:rsidP="00A3435B">
      <w:pPr>
        <w:spacing w:line="240" w:lineRule="auto"/>
        <w:jc w:val="center"/>
        <w:rPr>
          <w:b/>
          <w:sz w:val="8"/>
        </w:rPr>
      </w:pPr>
    </w:p>
    <w:p w14:paraId="5AE334C2" w14:textId="5E40F44A" w:rsidR="00E468B9" w:rsidRPr="00264747" w:rsidRDefault="00D95441" w:rsidP="00E468B9">
      <w:pPr>
        <w:jc w:val="both"/>
        <w:rPr>
          <w:b/>
        </w:rPr>
      </w:pPr>
      <w:r>
        <w:t>Praha, 13</w:t>
      </w:r>
      <w:r w:rsidR="00E468B9">
        <w:t xml:space="preserve">. února 2018 - </w:t>
      </w:r>
      <w:r>
        <w:rPr>
          <w:b/>
        </w:rPr>
        <w:t>V</w:t>
      </w:r>
      <w:r w:rsidR="00A66C25" w:rsidRPr="00E468B9">
        <w:rPr>
          <w:b/>
        </w:rPr>
        <w:t> sobotu 3. března</w:t>
      </w:r>
      <w:r>
        <w:rPr>
          <w:b/>
        </w:rPr>
        <w:t xml:space="preserve"> se děti i rodiče postaví</w:t>
      </w:r>
      <w:r w:rsidR="00A66C25" w:rsidRPr="00E468B9">
        <w:rPr>
          <w:b/>
        </w:rPr>
        <w:t xml:space="preserve"> svým</w:t>
      </w:r>
      <w:r>
        <w:rPr>
          <w:b/>
        </w:rPr>
        <w:t xml:space="preserve"> malým i velkým strachům </w:t>
      </w:r>
      <w:r w:rsidR="009F0629">
        <w:rPr>
          <w:b/>
        </w:rPr>
        <w:br/>
      </w:r>
      <w:r>
        <w:rPr>
          <w:b/>
        </w:rPr>
        <w:t>a utkají</w:t>
      </w:r>
      <w:r w:rsidR="00A66C25" w:rsidRPr="00E468B9">
        <w:rPr>
          <w:b/>
        </w:rPr>
        <w:t xml:space="preserve"> se s nimi v Muzeu Karla Zemana. </w:t>
      </w:r>
      <w:r w:rsidR="005B0974" w:rsidRPr="00E468B9">
        <w:rPr>
          <w:b/>
        </w:rPr>
        <w:t xml:space="preserve">Návštěvníci si poprvé </w:t>
      </w:r>
      <w:proofErr w:type="gramStart"/>
      <w:r w:rsidR="005B0974" w:rsidRPr="00E468B9">
        <w:rPr>
          <w:b/>
        </w:rPr>
        <w:t>zahrají</w:t>
      </w:r>
      <w:proofErr w:type="gramEnd"/>
      <w:r w:rsidR="005B0974" w:rsidRPr="00E468B9">
        <w:rPr>
          <w:b/>
        </w:rPr>
        <w:t xml:space="preserve"> novou expoziční hru </w:t>
      </w:r>
      <w:r w:rsidR="009F0629">
        <w:rPr>
          <w:b/>
        </w:rPr>
        <w:br/>
      </w:r>
      <w:r w:rsidR="005B0974" w:rsidRPr="00CE6447">
        <w:rPr>
          <w:b/>
          <w:i/>
        </w:rPr>
        <w:t>Ča</w:t>
      </w:r>
      <w:r w:rsidR="00F3638B" w:rsidRPr="00CE6447">
        <w:rPr>
          <w:b/>
          <w:i/>
        </w:rPr>
        <w:t>rodějův učeň</w:t>
      </w:r>
      <w:r w:rsidR="00F3638B">
        <w:rPr>
          <w:b/>
        </w:rPr>
        <w:t>, která je provede M</w:t>
      </w:r>
      <w:r w:rsidR="005B0974" w:rsidRPr="00E468B9">
        <w:rPr>
          <w:b/>
        </w:rPr>
        <w:t xml:space="preserve">uzeem skrze zábavné, poučné </w:t>
      </w:r>
      <w:r w:rsidR="00FE30BD">
        <w:rPr>
          <w:b/>
        </w:rPr>
        <w:t xml:space="preserve">a někdy </w:t>
      </w:r>
      <w:r w:rsidR="005B0974" w:rsidRPr="00E468B9">
        <w:rPr>
          <w:b/>
        </w:rPr>
        <w:t xml:space="preserve">i </w:t>
      </w:r>
      <w:r w:rsidR="00FE30BD">
        <w:rPr>
          <w:b/>
        </w:rPr>
        <w:t xml:space="preserve">strach nahánějící </w:t>
      </w:r>
      <w:r w:rsidR="005B0974" w:rsidRPr="00E468B9">
        <w:rPr>
          <w:b/>
        </w:rPr>
        <w:t xml:space="preserve">úkoly a nakonec dovede k samotnému Čaroději. Cílem hry je pomoci malým i větším návštěvníkům </w:t>
      </w:r>
      <w:r w:rsidR="00E468B9" w:rsidRPr="00E468B9">
        <w:rPr>
          <w:b/>
        </w:rPr>
        <w:t>uvědomit si své každodenní strachy, které nás všechny v životě brzdí, a pomoci zbavit se jich</w:t>
      </w:r>
      <w:r w:rsidR="005B0974" w:rsidRPr="00E468B9">
        <w:rPr>
          <w:b/>
        </w:rPr>
        <w:t xml:space="preserve"> </w:t>
      </w:r>
      <w:r w:rsidR="00E468B9">
        <w:rPr>
          <w:b/>
        </w:rPr>
        <w:t>„</w:t>
      </w:r>
      <w:r w:rsidR="00727961">
        <w:rPr>
          <w:b/>
        </w:rPr>
        <w:t>kulturními kouzly</w:t>
      </w:r>
      <w:r w:rsidR="00E468B9">
        <w:rPr>
          <w:b/>
        </w:rPr>
        <w:t>“</w:t>
      </w:r>
      <w:r w:rsidR="00E468B9" w:rsidRPr="00E468B9">
        <w:rPr>
          <w:b/>
        </w:rPr>
        <w:t>.</w:t>
      </w:r>
      <w:r w:rsidR="005B0974" w:rsidRPr="00E468B9">
        <w:rPr>
          <w:b/>
        </w:rPr>
        <w:t xml:space="preserve"> </w:t>
      </w:r>
      <w:r w:rsidR="00E468B9" w:rsidRPr="00E468B9">
        <w:rPr>
          <w:b/>
        </w:rPr>
        <w:t>Součástí bude čtení z knihy Čarodějův uče</w:t>
      </w:r>
      <w:r>
        <w:rPr>
          <w:b/>
        </w:rPr>
        <w:t xml:space="preserve">ň vydané nakladatelstvím Argo, </w:t>
      </w:r>
      <w:r w:rsidR="00E468B9" w:rsidRPr="00E468B9">
        <w:rPr>
          <w:b/>
        </w:rPr>
        <w:t>celodenní soutěž o hodnotné ceny</w:t>
      </w:r>
      <w:r>
        <w:rPr>
          <w:b/>
        </w:rPr>
        <w:t xml:space="preserve"> a večerní promítání filmu</w:t>
      </w:r>
      <w:r w:rsidR="00E468B9" w:rsidRPr="00E468B9">
        <w:rPr>
          <w:b/>
        </w:rPr>
        <w:t xml:space="preserve">. </w:t>
      </w:r>
      <w:r w:rsidR="00FC6A86" w:rsidRPr="00E468B9">
        <w:rPr>
          <w:b/>
        </w:rPr>
        <w:t xml:space="preserve">Akce se koná při příležitosti 40. výročí české premiéry unikátního celovečerního filmu Karla Zemana </w:t>
      </w:r>
      <w:r w:rsidR="00FE30BD">
        <w:rPr>
          <w:b/>
        </w:rPr>
        <w:t>„</w:t>
      </w:r>
      <w:r w:rsidR="00FC6A86" w:rsidRPr="00E468B9">
        <w:rPr>
          <w:b/>
        </w:rPr>
        <w:t>Čarodějův učeň</w:t>
      </w:r>
      <w:r w:rsidR="00FE30BD">
        <w:rPr>
          <w:b/>
        </w:rPr>
        <w:t>“</w:t>
      </w:r>
      <w:r w:rsidR="00FC6A86" w:rsidRPr="00E468B9">
        <w:rPr>
          <w:b/>
        </w:rPr>
        <w:t xml:space="preserve"> a celosvětových oslav měsíce března jako měsíce knih a čtení. </w:t>
      </w:r>
      <w:r w:rsidR="00E468B9">
        <w:rPr>
          <w:b/>
        </w:rPr>
        <w:t xml:space="preserve">Celý </w:t>
      </w:r>
      <w:r w:rsidR="00DF6155">
        <w:rPr>
          <w:b/>
        </w:rPr>
        <w:t>doprovodný program je pro návštěvníky expozice</w:t>
      </w:r>
      <w:r w:rsidR="00E468B9">
        <w:rPr>
          <w:b/>
        </w:rPr>
        <w:t xml:space="preserve"> zdarma!</w:t>
      </w:r>
    </w:p>
    <w:p w14:paraId="596BE897" w14:textId="225C6807" w:rsidR="00274944" w:rsidRDefault="00264747" w:rsidP="00274944">
      <w:pPr>
        <w:jc w:val="both"/>
      </w:pPr>
      <w:r>
        <w:t xml:space="preserve">1. března 2018 uplyne </w:t>
      </w:r>
      <w:r w:rsidR="00F82444">
        <w:t>čtyřicet let od české premiéry kultovního</w:t>
      </w:r>
      <w:r>
        <w:t xml:space="preserve"> celovečerního filmu </w:t>
      </w:r>
      <w:r w:rsidR="00C62F90">
        <w:t>„</w:t>
      </w:r>
      <w:r>
        <w:t>Čarodějův učeň</w:t>
      </w:r>
      <w:r w:rsidR="00C62F90">
        <w:t>“</w:t>
      </w:r>
      <w:r>
        <w:t xml:space="preserve">, jenž </w:t>
      </w:r>
      <w:r w:rsidR="00DE15BE">
        <w:t>tehdy</w:t>
      </w:r>
      <w:r>
        <w:t xml:space="preserve"> znamenal </w:t>
      </w:r>
      <w:r w:rsidR="00DE15BE">
        <w:t>událost</w:t>
      </w:r>
      <w:r>
        <w:t xml:space="preserve"> v oblasti animovaného filmu. Pohádkový</w:t>
      </w:r>
      <w:r w:rsidR="00FE30BD">
        <w:t>,</w:t>
      </w:r>
      <w:r>
        <w:t xml:space="preserve"> až </w:t>
      </w:r>
      <w:r w:rsidR="00DE15BE">
        <w:t xml:space="preserve">téměř </w:t>
      </w:r>
      <w:r>
        <w:t xml:space="preserve">hororový příběh </w:t>
      </w:r>
      <w:r w:rsidR="00274944">
        <w:t>vypráví o silách srdce, které</w:t>
      </w:r>
      <w:r w:rsidR="00274944" w:rsidRPr="00274944">
        <w:t xml:space="preserve"> nelze změnit a jež ovládají naše city a jednání</w:t>
      </w:r>
      <w:r w:rsidR="00274944">
        <w:t>. Ukazuje, jak v</w:t>
      </w:r>
      <w:r w:rsidR="00274944" w:rsidRPr="00274944">
        <w:t xml:space="preserve"> tomto věčném souboji vede k osvobození jen </w:t>
      </w:r>
      <w:r w:rsidR="00274944">
        <w:t xml:space="preserve">cesta pevné vůle a víry v lásku, která nad zlými kouzly nakonec vyhraje. </w:t>
      </w:r>
    </w:p>
    <w:p w14:paraId="1BC6DB33" w14:textId="51E9E221" w:rsidR="00274944" w:rsidRDefault="00F82444" w:rsidP="00274944">
      <w:pPr>
        <w:jc w:val="both"/>
      </w:pPr>
      <w:r>
        <w:t>Odhodlání, láska a odvaha čelit svým strachům</w:t>
      </w:r>
      <w:r w:rsidR="00274944">
        <w:t xml:space="preserve"> jsou právě </w:t>
      </w:r>
      <w:r>
        <w:t>motivy</w:t>
      </w:r>
      <w:r w:rsidR="00274944">
        <w:t xml:space="preserve"> celodenní sobotní akce </w:t>
      </w:r>
      <w:r w:rsidR="009F0629">
        <w:br/>
      </w:r>
      <w:r w:rsidR="00274944">
        <w:t xml:space="preserve">„Čtení s čarodějem“ v Muzeu Karla Zemana, při níž si účastníci mohou užít bohatý doprovodný program zcela zdarma. </w:t>
      </w:r>
      <w:r>
        <w:t>Všichni návštěvníci M</w:t>
      </w:r>
      <w:r w:rsidR="00DB010D">
        <w:t>uzea obdrží na začátku prohlídky novou expoziční hru</w:t>
      </w:r>
      <w:r w:rsidR="00D95441">
        <w:t xml:space="preserve"> plnou</w:t>
      </w:r>
      <w:r w:rsidR="00DB010D">
        <w:t xml:space="preserve"> jednodušší</w:t>
      </w:r>
      <w:r w:rsidR="00D95441">
        <w:t>ch</w:t>
      </w:r>
      <w:r w:rsidR="00DB010D">
        <w:t xml:space="preserve"> i složitější</w:t>
      </w:r>
      <w:r w:rsidR="00D95441">
        <w:t>ch úkolů</w:t>
      </w:r>
      <w:r w:rsidR="00DB010D">
        <w:t xml:space="preserve">. Součástí hry je postavit se dnes běžnému strachu z mluvení </w:t>
      </w:r>
      <w:r w:rsidR="009F0629">
        <w:br/>
      </w:r>
      <w:r w:rsidR="00DB010D">
        <w:t xml:space="preserve">na veřejnosti přečtením úryvku z knihy </w:t>
      </w:r>
      <w:r w:rsidR="00C62F90">
        <w:t>„</w:t>
      </w:r>
      <w:r w:rsidR="00DB010D">
        <w:t>Čarodějův učeň</w:t>
      </w:r>
      <w:r w:rsidR="00C62F90">
        <w:t>“</w:t>
      </w:r>
      <w:r w:rsidR="00DB010D">
        <w:t xml:space="preserve"> – předlohy pro stejnojmenný Zemanův film – ostatním návštěvníkům a soutěžícím. Odměnou všem odvážným bude nalezení magického kódu k otevření truhlice s pergameny. Na ten hráči napíší to, čeho se nejvíce bojí, a co je děsí. Pergamen pak odevzdají Čaroději dlícímu v chatrči na dvoře. </w:t>
      </w:r>
      <w:r w:rsidR="00282BF8">
        <w:t>„</w:t>
      </w:r>
      <w:r w:rsidR="00DB010D">
        <w:t xml:space="preserve">Tím, že si děti i dospělí konkrétně pojmenují své strachy a rituálně je odevzdají do rukou samotnému pohádkovému představiteli zla, nakročí k přemožení svých děsů a </w:t>
      </w:r>
      <w:r w:rsidR="00A3435B">
        <w:t>překonání svých vnitřních strachů</w:t>
      </w:r>
      <w:r w:rsidR="00CE6447">
        <w:t>,“ vysvětluje Kateřina Kuthanová, PR &amp; Marketing Manažerka v Muzeu</w:t>
      </w:r>
      <w:r w:rsidR="00282BF8">
        <w:t>.</w:t>
      </w:r>
      <w:r w:rsidR="00A3435B">
        <w:t xml:space="preserve"> Svou čarodějnou pouť pak zájemci mohou zakončit ve výtvarné kreativní dílně, kde si </w:t>
      </w:r>
      <w:r w:rsidR="00282BF8">
        <w:t xml:space="preserve">nabarví </w:t>
      </w:r>
      <w:r w:rsidR="00A3435B">
        <w:t xml:space="preserve">sádrové odlitky s motivy ze Zemanova filmu. </w:t>
      </w:r>
    </w:p>
    <w:p w14:paraId="32F09D45" w14:textId="28261B40" w:rsidR="00100A45" w:rsidRDefault="00100A45" w:rsidP="00BF4434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 wp14:anchorId="58F02DCE" wp14:editId="18051AA8">
            <wp:extent cx="3812344" cy="2147806"/>
            <wp:effectExtent l="0" t="0" r="0" b="508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rodej_fb_cover_text_statický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1353" cy="21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016E0" w14:textId="1494FE68" w:rsidR="00BF4434" w:rsidRPr="00BF4434" w:rsidRDefault="00BF4434" w:rsidP="00BF4434">
      <w:pPr>
        <w:jc w:val="center"/>
        <w:rPr>
          <w:i/>
          <w:sz w:val="20"/>
        </w:rPr>
      </w:pPr>
      <w:r>
        <w:rPr>
          <w:i/>
          <w:sz w:val="20"/>
        </w:rPr>
        <w:t>Čaroděj z filmu Čarodějův učeň, kterého návštěvníci</w:t>
      </w:r>
      <w:r w:rsidRPr="00BF4434">
        <w:rPr>
          <w:i/>
          <w:sz w:val="20"/>
        </w:rPr>
        <w:t xml:space="preserve"> potkají 3. března v Muzeu Karla Zemana</w:t>
      </w:r>
    </w:p>
    <w:p w14:paraId="305A8B62" w14:textId="77777777" w:rsidR="00A3435B" w:rsidRDefault="00F82444" w:rsidP="00274944">
      <w:pPr>
        <w:jc w:val="both"/>
      </w:pPr>
      <w:r>
        <w:lastRenderedPageBreak/>
        <w:t>Všichni, kteří se ten den</w:t>
      </w:r>
      <w:r w:rsidR="00A3435B">
        <w:t xml:space="preserve"> postaví svému strachu čelem, budou zařazeni do soutěže o hodnotné ceny spojené </w:t>
      </w:r>
      <w:r w:rsidR="00DE15BE">
        <w:t xml:space="preserve">s </w:t>
      </w:r>
      <w:r w:rsidR="00A3435B">
        <w:t xml:space="preserve">čarodějnou tématikou. </w:t>
      </w:r>
    </w:p>
    <w:p w14:paraId="1CA1F9C2" w14:textId="7A27053B" w:rsidR="00A3435B" w:rsidRDefault="00282BF8" w:rsidP="00274944">
      <w:pPr>
        <w:jc w:val="both"/>
      </w:pPr>
      <w:r>
        <w:t>Záměrem</w:t>
      </w:r>
      <w:r w:rsidR="00A3435B">
        <w:t xml:space="preserve"> akce je </w:t>
      </w:r>
      <w:r w:rsidR="00DE15BE">
        <w:t>také</w:t>
      </w:r>
      <w:r w:rsidR="00A3435B">
        <w:t xml:space="preserve"> podpořit </w:t>
      </w:r>
      <w:r w:rsidR="00DE15BE">
        <w:t>b</w:t>
      </w:r>
      <w:r w:rsidR="00CE6447">
        <w:t>ř</w:t>
      </w:r>
      <w:r w:rsidR="00DE15BE">
        <w:t xml:space="preserve">eznové </w:t>
      </w:r>
      <w:r w:rsidR="00A3435B">
        <w:t xml:space="preserve">oslavy měsíce knih a čtení. „V Muzeu pevně věříme, </w:t>
      </w:r>
      <w:r w:rsidR="009F0629">
        <w:br/>
      </w:r>
      <w:r w:rsidR="00A3435B">
        <w:t xml:space="preserve">že vzdělávání, kultura a </w:t>
      </w:r>
      <w:r w:rsidR="00DE15BE">
        <w:t xml:space="preserve">i </w:t>
      </w:r>
      <w:r w:rsidR="00A3435B">
        <w:t xml:space="preserve">odvaha jsou cestou k  výchově dalších generací kulturních a úspěšných lidí,“ říká </w:t>
      </w:r>
      <w:r w:rsidR="00DE15BE">
        <w:t xml:space="preserve">Marcel Kral, jeden z autorů </w:t>
      </w:r>
      <w:r>
        <w:t>Muzea Karla Zeman</w:t>
      </w:r>
      <w:r w:rsidR="00F82444">
        <w:t>a. Jak řekl sám Karel Zeman:</w:t>
      </w:r>
      <w:r>
        <w:t xml:space="preserve"> „</w:t>
      </w:r>
      <w:r w:rsidR="00F82444">
        <w:t>Č</w:t>
      </w:r>
      <w:r w:rsidRPr="00282BF8">
        <w:t>lověk si vytvořil grandiózní svět techniky, z kterého jde často hrůza a strach … Naštěstí to není jen technika, která ur</w:t>
      </w:r>
      <w:r w:rsidR="00F82444">
        <w:t>čuje dění světa a způsob života.</w:t>
      </w:r>
      <w:r>
        <w:t>“</w:t>
      </w:r>
    </w:p>
    <w:p w14:paraId="0CF74213" w14:textId="46009D52" w:rsidR="00D95441" w:rsidRDefault="00D95441" w:rsidP="00274944">
      <w:pPr>
        <w:jc w:val="both"/>
      </w:pPr>
      <w:r>
        <w:t xml:space="preserve">Kouzelný den budou moct návštěvníci expozice ukončit zhlédnutím Zemanova filmu Čarodějův učeň v krásném a nedalekém prostoru Werichovy vily – pro všechny se vstupenkou z Muzea Karla Zemana </w:t>
      </w:r>
      <w:r w:rsidR="009F0629">
        <w:br/>
      </w:r>
      <w:r>
        <w:t xml:space="preserve">z 3. března ZDARMA! </w:t>
      </w:r>
    </w:p>
    <w:p w14:paraId="04AE8808" w14:textId="3DEDD65D" w:rsidR="00282BF8" w:rsidRDefault="00DE15BE" w:rsidP="00274944">
      <w:pPr>
        <w:jc w:val="both"/>
      </w:pPr>
      <w:r>
        <w:t>Čarodějův učeň – f</w:t>
      </w:r>
      <w:r w:rsidR="00282BF8">
        <w:t xml:space="preserve">ilm světově uznávaného režiséra Karla Zemana </w:t>
      </w:r>
      <w:r>
        <w:t>–</w:t>
      </w:r>
      <w:r w:rsidR="00282BF8">
        <w:t xml:space="preserve"> je nedílnou součástí českého kulturního filmového dědictví. Vznikl podle literární předlohy čerpající z námětu lužicko-srbské pohádky, úspěšně </w:t>
      </w:r>
      <w:r>
        <w:t xml:space="preserve">zpracované </w:t>
      </w:r>
      <w:r w:rsidR="00282BF8">
        <w:t>v knize německého autora</w:t>
      </w:r>
      <w:r>
        <w:t xml:space="preserve"> a libereckého rodáka</w:t>
      </w:r>
      <w:r w:rsidR="00282BF8">
        <w:t xml:space="preserve"> Otfrieda Preusslera</w:t>
      </w:r>
      <w:r>
        <w:t xml:space="preserve"> </w:t>
      </w:r>
      <w:r w:rsidR="00282BF8">
        <w:t xml:space="preserve">pod názvem </w:t>
      </w:r>
      <w:r>
        <w:t>„</w:t>
      </w:r>
      <w:r w:rsidR="00282BF8">
        <w:t>Krabat</w:t>
      </w:r>
      <w:r>
        <w:t>“</w:t>
      </w:r>
      <w:r w:rsidR="00F82444">
        <w:t xml:space="preserve"> (do češtiny přeložené </w:t>
      </w:r>
      <w:r>
        <w:t>právě jako</w:t>
      </w:r>
      <w:r w:rsidR="00F82444">
        <w:t xml:space="preserve"> </w:t>
      </w:r>
      <w:r>
        <w:t>„</w:t>
      </w:r>
      <w:r w:rsidR="00F82444">
        <w:t>Čarodějův učeň</w:t>
      </w:r>
      <w:r>
        <w:t>“</w:t>
      </w:r>
      <w:r w:rsidR="00F82444">
        <w:t>)</w:t>
      </w:r>
      <w:r w:rsidR="00282BF8">
        <w:t xml:space="preserve">. </w:t>
      </w:r>
      <w:r w:rsidR="00E35D57">
        <w:t xml:space="preserve">V oblasti animovaného filmu </w:t>
      </w:r>
      <w:r w:rsidR="009F0629">
        <w:br/>
      </w:r>
      <w:r w:rsidR="00E35D57">
        <w:t xml:space="preserve">si získal velkou úctu </w:t>
      </w:r>
      <w:r>
        <w:t xml:space="preserve">jak jeho </w:t>
      </w:r>
      <w:r w:rsidR="00E35D57">
        <w:t xml:space="preserve">dramatickou polohou, </w:t>
      </w:r>
      <w:r>
        <w:t xml:space="preserve">tak i výtvarným </w:t>
      </w:r>
      <w:r w:rsidR="00E35D57">
        <w:t>i technick</w:t>
      </w:r>
      <w:r>
        <w:t>ým  zpracováním</w:t>
      </w:r>
      <w:r w:rsidR="00E35D57">
        <w:t xml:space="preserve">. </w:t>
      </w:r>
      <w:r w:rsidR="009F0629">
        <w:br/>
      </w:r>
      <w:r w:rsidR="00E35D57">
        <w:t xml:space="preserve">Zeman v něm brilantně zkombinoval několik animačních technik od animace loutek s plošnými papírovými těly a 3D modelovanými hlavami až po prostorové </w:t>
      </w:r>
      <w:proofErr w:type="spellStart"/>
      <w:r w:rsidR="00E35D57">
        <w:t>víceplánové</w:t>
      </w:r>
      <w:proofErr w:type="spellEnd"/>
      <w:r w:rsidR="00E35D57">
        <w:t xml:space="preserve"> scény.  </w:t>
      </w:r>
    </w:p>
    <w:p w14:paraId="36A54611" w14:textId="77777777" w:rsidR="00BF4434" w:rsidRPr="00BF4434" w:rsidRDefault="001C2666" w:rsidP="00BF4434">
      <w:pPr>
        <w:jc w:val="center"/>
        <w:rPr>
          <w:i/>
          <w:sz w:val="20"/>
        </w:rPr>
      </w:pPr>
      <w:r>
        <w:rPr>
          <w:i/>
          <w:noProof/>
          <w:sz w:val="20"/>
        </w:rPr>
        <w:pict w14:anchorId="01F329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5pt;margin-top:.05pt;width:453pt;height:208.5pt;z-index:251668480;mso-position-horizontal:absolute;mso-position-horizontal-relative:text;mso-position-vertical:absolute;mso-position-vertical-relative:text;mso-width-relative:page;mso-height-relative:page">
            <v:imagedata r:id="rId7" o:title="Obr"/>
            <w10:wrap type="topAndBottom"/>
          </v:shape>
        </w:pict>
      </w:r>
      <w:r w:rsidR="00BF4434" w:rsidRPr="00BF4434">
        <w:rPr>
          <w:i/>
          <w:sz w:val="20"/>
        </w:rPr>
        <w:t>Ukázka z filmu Čarodějův učeň od Karla Zemana</w:t>
      </w:r>
    </w:p>
    <w:p w14:paraId="7D7DC5A0" w14:textId="77777777" w:rsidR="00BF4434" w:rsidRDefault="00BF4434" w:rsidP="00274944">
      <w:pPr>
        <w:jc w:val="both"/>
      </w:pPr>
    </w:p>
    <w:p w14:paraId="5D1387F4" w14:textId="4C4D77C5" w:rsidR="00282BF8" w:rsidRDefault="001C2666" w:rsidP="00274944">
      <w:pPr>
        <w:jc w:val="both"/>
      </w:pPr>
      <w:r>
        <w:rPr>
          <w:noProof/>
        </w:rPr>
        <w:pict w14:anchorId="59CC0EF2">
          <v:shape id="_x0000_s1027" type="#_x0000_t75" style="position:absolute;left:0;text-align:left;margin-left:225.55pt;margin-top:47.95pt;width:149pt;height:45.95pt;z-index:251670528;mso-position-horizontal-relative:text;mso-position-vertical-relative:text;mso-width-relative:page;mso-height-relative:page">
            <v:imagedata r:id="rId8" o:title="Tympanum"/>
            <w10:wrap type="square"/>
          </v:shape>
        </w:pict>
      </w:r>
      <w:r w:rsidR="00727961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6879604F" wp14:editId="47BC2A10">
            <wp:simplePos x="0" y="0"/>
            <wp:positionH relativeFrom="margin">
              <wp:posOffset>1243330</wp:posOffset>
            </wp:positionH>
            <wp:positionV relativeFrom="paragraph">
              <wp:posOffset>410210</wp:posOffset>
            </wp:positionV>
            <wp:extent cx="1536700" cy="847725"/>
            <wp:effectExtent l="0" t="0" r="6350" b="9525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Regina DA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7961" w:rsidRPr="00BA7459">
        <w:rPr>
          <w:b/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787691D7" wp14:editId="58EC489A">
            <wp:simplePos x="0" y="0"/>
            <wp:positionH relativeFrom="margin">
              <wp:posOffset>-90317</wp:posOffset>
            </wp:positionH>
            <wp:positionV relativeFrom="paragraph">
              <wp:posOffset>405765</wp:posOffset>
            </wp:positionV>
            <wp:extent cx="996315" cy="812800"/>
            <wp:effectExtent l="0" t="0" r="0" b="635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akladatelství Ar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7961"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61AD9810" wp14:editId="3088B0C5">
            <wp:simplePos x="0" y="0"/>
            <wp:positionH relativeFrom="margin">
              <wp:posOffset>4886325</wp:posOffset>
            </wp:positionH>
            <wp:positionV relativeFrom="paragraph">
              <wp:posOffset>439420</wp:posOffset>
            </wp:positionV>
            <wp:extent cx="831850" cy="787400"/>
            <wp:effectExtent l="0" t="0" r="6350" b="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erichova vil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444">
        <w:t>Partnery akce</w:t>
      </w:r>
      <w:r w:rsidR="00E35D57">
        <w:t xml:space="preserve"> jsou </w:t>
      </w:r>
      <w:hyperlink r:id="rId12" w:history="1">
        <w:r w:rsidR="00E35D57" w:rsidRPr="00BF4434">
          <w:rPr>
            <w:rStyle w:val="Hypertextovodkaz"/>
          </w:rPr>
          <w:t>nakladatelst</w:t>
        </w:r>
        <w:r w:rsidR="00D95441" w:rsidRPr="00BF4434">
          <w:rPr>
            <w:rStyle w:val="Hypertextovodkaz"/>
          </w:rPr>
          <w:t>ví Argo</w:t>
        </w:r>
      </w:hyperlink>
      <w:r w:rsidR="00D95441">
        <w:t xml:space="preserve">, </w:t>
      </w:r>
      <w:hyperlink r:id="rId13" w:history="1">
        <w:r w:rsidR="00D95441" w:rsidRPr="00BF4434">
          <w:rPr>
            <w:rStyle w:val="Hypertextovodkaz"/>
          </w:rPr>
          <w:t>rádio ČR Regina DAB</w:t>
        </w:r>
      </w:hyperlink>
      <w:r w:rsidR="00727961">
        <w:rPr>
          <w:rStyle w:val="Hypertextovodkaz"/>
        </w:rPr>
        <w:t xml:space="preserve">, </w:t>
      </w:r>
      <w:hyperlink r:id="rId14" w:history="1">
        <w:r w:rsidR="00727961" w:rsidRPr="00727961">
          <w:rPr>
            <w:rStyle w:val="Hypertextovodkaz"/>
          </w:rPr>
          <w:t>audioknihy Tympanum</w:t>
        </w:r>
      </w:hyperlink>
      <w:r w:rsidR="00D95441">
        <w:t xml:space="preserve"> a </w:t>
      </w:r>
      <w:hyperlink r:id="rId15" w:history="1">
        <w:r w:rsidR="00D95441" w:rsidRPr="00BF4434">
          <w:rPr>
            <w:rStyle w:val="Hypertextovodkaz"/>
          </w:rPr>
          <w:t>Werichova vila</w:t>
        </w:r>
      </w:hyperlink>
      <w:r w:rsidR="00D95441">
        <w:t xml:space="preserve">. </w:t>
      </w:r>
    </w:p>
    <w:p w14:paraId="11B78A28" w14:textId="12E54F55" w:rsidR="00727961" w:rsidRDefault="00727961" w:rsidP="00274944">
      <w:pPr>
        <w:jc w:val="both"/>
      </w:pPr>
    </w:p>
    <w:p w14:paraId="51538D28" w14:textId="77777777" w:rsidR="00BF4434" w:rsidRPr="00274944" w:rsidRDefault="00BF4434" w:rsidP="00274944">
      <w:pPr>
        <w:jc w:val="both"/>
      </w:pPr>
    </w:p>
    <w:p w14:paraId="0D5B187E" w14:textId="77777777" w:rsidR="00BF4434" w:rsidRDefault="00BF4434" w:rsidP="00E35D57">
      <w:pPr>
        <w:spacing w:line="276" w:lineRule="auto"/>
        <w:jc w:val="both"/>
        <w:rPr>
          <w:b/>
        </w:rPr>
      </w:pPr>
    </w:p>
    <w:p w14:paraId="7AC74EE5" w14:textId="77777777" w:rsidR="00E35D57" w:rsidRPr="00614909" w:rsidRDefault="00BF4434" w:rsidP="00E35D57">
      <w:pPr>
        <w:spacing w:line="276" w:lineRule="auto"/>
        <w:jc w:val="both"/>
        <w:rPr>
          <w:b/>
        </w:rPr>
      </w:pPr>
      <w:r>
        <w:rPr>
          <w:b/>
        </w:rPr>
        <w:t>O</w:t>
      </w:r>
      <w:r w:rsidR="00E35D57" w:rsidRPr="00614909">
        <w:rPr>
          <w:b/>
        </w:rPr>
        <w:t xml:space="preserve"> Muzeu Karla Zemana</w:t>
      </w:r>
    </w:p>
    <w:p w14:paraId="4B2A9F14" w14:textId="77777777" w:rsidR="00E35D57" w:rsidRPr="00614909" w:rsidRDefault="00E35D57" w:rsidP="00E35D57">
      <w:pPr>
        <w:spacing w:line="276" w:lineRule="auto"/>
        <w:jc w:val="both"/>
      </w:pPr>
      <w:r w:rsidRPr="00614909">
        <w:t xml:space="preserve">Muzeum Karla Zemana se za dobu </w:t>
      </w:r>
      <w:proofErr w:type="spellStart"/>
      <w:r w:rsidRPr="00614909">
        <w:t>svého</w:t>
      </w:r>
      <w:proofErr w:type="spellEnd"/>
      <w:r w:rsidRPr="00614909">
        <w:t xml:space="preserve"> </w:t>
      </w:r>
      <w:proofErr w:type="spellStart"/>
      <w:r w:rsidRPr="00614909">
        <w:t>téměr</w:t>
      </w:r>
      <w:proofErr w:type="spellEnd"/>
      <w:r w:rsidRPr="00614909">
        <w:t xml:space="preserve">̌ </w:t>
      </w:r>
      <w:proofErr w:type="spellStart"/>
      <w:r w:rsidRPr="00614909">
        <w:t>pětiletého</w:t>
      </w:r>
      <w:proofErr w:type="spellEnd"/>
      <w:r w:rsidRPr="00614909">
        <w:t xml:space="preserve"> </w:t>
      </w:r>
      <w:proofErr w:type="spellStart"/>
      <w:r w:rsidRPr="00614909">
        <w:t>působeni</w:t>
      </w:r>
      <w:proofErr w:type="spellEnd"/>
      <w:r w:rsidRPr="00614909">
        <w:t xml:space="preserve">́ </w:t>
      </w:r>
      <w:proofErr w:type="spellStart"/>
      <w:r w:rsidRPr="00614909">
        <w:t>nesmazatelne</w:t>
      </w:r>
      <w:proofErr w:type="spellEnd"/>
      <w:r w:rsidRPr="00614909">
        <w:t xml:space="preserve">̌ zapsalo na mapu </w:t>
      </w:r>
      <w:proofErr w:type="spellStart"/>
      <w:r w:rsidRPr="00614909">
        <w:t>kulturních</w:t>
      </w:r>
      <w:proofErr w:type="spellEnd"/>
      <w:r w:rsidRPr="00614909">
        <w:t xml:space="preserve"> institucí v</w:t>
      </w:r>
      <w:r>
        <w:t> </w:t>
      </w:r>
      <w:r w:rsidRPr="00614909">
        <w:t>metropoli</w:t>
      </w:r>
      <w:r>
        <w:t>. Za svůj cíl</w:t>
      </w:r>
      <w:r w:rsidRPr="00614909">
        <w:t xml:space="preserve"> si klade </w:t>
      </w:r>
      <w:proofErr w:type="spellStart"/>
      <w:r w:rsidRPr="00614909">
        <w:t>představit</w:t>
      </w:r>
      <w:proofErr w:type="spellEnd"/>
      <w:r w:rsidRPr="00614909">
        <w:t xml:space="preserve"> </w:t>
      </w:r>
      <w:proofErr w:type="spellStart"/>
      <w:r w:rsidRPr="00614909">
        <w:t>celoživotni</w:t>
      </w:r>
      <w:proofErr w:type="spellEnd"/>
      <w:r w:rsidRPr="00614909">
        <w:t xml:space="preserve">́ </w:t>
      </w:r>
      <w:proofErr w:type="spellStart"/>
      <w:r w:rsidRPr="00614909">
        <w:t>dílo</w:t>
      </w:r>
      <w:proofErr w:type="spellEnd"/>
      <w:r w:rsidRPr="00614909">
        <w:t xml:space="preserve"> </w:t>
      </w:r>
      <w:proofErr w:type="spellStart"/>
      <w:r w:rsidRPr="00614909">
        <w:t>světove</w:t>
      </w:r>
      <w:proofErr w:type="spellEnd"/>
      <w:r w:rsidRPr="00614909">
        <w:t xml:space="preserve">̌ </w:t>
      </w:r>
      <w:proofErr w:type="spellStart"/>
      <w:r w:rsidRPr="00614909">
        <w:t>uznávaného</w:t>
      </w:r>
      <w:proofErr w:type="spellEnd"/>
      <w:r w:rsidRPr="00614909">
        <w:t xml:space="preserve"> </w:t>
      </w:r>
      <w:proofErr w:type="spellStart"/>
      <w:r w:rsidRPr="00614909">
        <w:t>filmového</w:t>
      </w:r>
      <w:proofErr w:type="spellEnd"/>
      <w:r w:rsidRPr="00614909">
        <w:t xml:space="preserve"> </w:t>
      </w:r>
      <w:proofErr w:type="spellStart"/>
      <w:r w:rsidRPr="00614909">
        <w:t>tvůrce</w:t>
      </w:r>
      <w:proofErr w:type="spellEnd"/>
      <w:r w:rsidRPr="00614909">
        <w:t xml:space="preserve"> Karla Zemana a jeho </w:t>
      </w:r>
      <w:proofErr w:type="spellStart"/>
      <w:r w:rsidRPr="00614909">
        <w:t>filmove</w:t>
      </w:r>
      <w:proofErr w:type="spellEnd"/>
      <w:r w:rsidRPr="00614909">
        <w:t xml:space="preserve">́ triky, </w:t>
      </w:r>
      <w:proofErr w:type="spellStart"/>
      <w:r w:rsidRPr="00614909">
        <w:t>kterými</w:t>
      </w:r>
      <w:proofErr w:type="spellEnd"/>
      <w:r w:rsidRPr="00614909">
        <w:t xml:space="preserve"> proslavil </w:t>
      </w:r>
      <w:proofErr w:type="spellStart"/>
      <w:r w:rsidRPr="00614909">
        <w:t>českou</w:t>
      </w:r>
      <w:proofErr w:type="spellEnd"/>
      <w:r w:rsidRPr="00614909">
        <w:t xml:space="preserve"> kinematografii 20. </w:t>
      </w:r>
      <w:proofErr w:type="spellStart"/>
      <w:r w:rsidRPr="00614909">
        <w:t>stoleti</w:t>
      </w:r>
      <w:proofErr w:type="spellEnd"/>
      <w:r w:rsidRPr="00614909">
        <w:t xml:space="preserve">́. </w:t>
      </w:r>
      <w:r>
        <w:t>Expozice</w:t>
      </w:r>
      <w:r w:rsidRPr="00614909">
        <w:t xml:space="preserve"> mapuje Zemanovu tvorbu od </w:t>
      </w:r>
      <w:proofErr w:type="spellStart"/>
      <w:r w:rsidRPr="00614909">
        <w:t>prvních</w:t>
      </w:r>
      <w:proofErr w:type="spellEnd"/>
      <w:r w:rsidRPr="00614909">
        <w:t xml:space="preserve"> animací a </w:t>
      </w:r>
      <w:proofErr w:type="spellStart"/>
      <w:r w:rsidRPr="00614909">
        <w:t>loutkových</w:t>
      </w:r>
      <w:proofErr w:type="spellEnd"/>
      <w:r w:rsidRPr="00614909">
        <w:t xml:space="preserve"> filmů ve </w:t>
      </w:r>
      <w:proofErr w:type="spellStart"/>
      <w:r w:rsidRPr="00614909">
        <w:t>čtyřicátých</w:t>
      </w:r>
      <w:proofErr w:type="spellEnd"/>
      <w:r w:rsidRPr="00614909">
        <w:t xml:space="preserve"> letech </w:t>
      </w:r>
      <w:proofErr w:type="spellStart"/>
      <w:r w:rsidRPr="00614909">
        <w:t>minulého</w:t>
      </w:r>
      <w:proofErr w:type="spellEnd"/>
      <w:r w:rsidRPr="00614909">
        <w:t xml:space="preserve"> </w:t>
      </w:r>
      <w:proofErr w:type="spellStart"/>
      <w:r w:rsidRPr="00614909">
        <w:t>stoleti</w:t>
      </w:r>
      <w:proofErr w:type="spellEnd"/>
      <w:r w:rsidRPr="00614909">
        <w:t xml:space="preserve">́ </w:t>
      </w:r>
      <w:proofErr w:type="spellStart"/>
      <w:r w:rsidRPr="00614909">
        <w:t>az</w:t>
      </w:r>
      <w:proofErr w:type="spellEnd"/>
      <w:r w:rsidRPr="00614909">
        <w:t xml:space="preserve">̌ po </w:t>
      </w:r>
      <w:proofErr w:type="spellStart"/>
      <w:r w:rsidRPr="00614909">
        <w:t>díla</w:t>
      </w:r>
      <w:proofErr w:type="spellEnd"/>
      <w:r w:rsidRPr="00614909">
        <w:t xml:space="preserve"> z jeho </w:t>
      </w:r>
      <w:proofErr w:type="spellStart"/>
      <w:r w:rsidRPr="00614909">
        <w:t>posledního</w:t>
      </w:r>
      <w:proofErr w:type="spellEnd"/>
      <w:r w:rsidRPr="00614909">
        <w:t xml:space="preserve"> </w:t>
      </w:r>
      <w:proofErr w:type="spellStart"/>
      <w:r w:rsidRPr="00614909">
        <w:t>tvůrčího</w:t>
      </w:r>
      <w:proofErr w:type="spellEnd"/>
      <w:r w:rsidRPr="00614909">
        <w:t xml:space="preserve"> </w:t>
      </w:r>
      <w:proofErr w:type="spellStart"/>
      <w:r w:rsidRPr="00614909">
        <w:t>obdobi</w:t>
      </w:r>
      <w:proofErr w:type="spellEnd"/>
      <w:r w:rsidRPr="00614909">
        <w:t xml:space="preserve">́. </w:t>
      </w:r>
      <w:proofErr w:type="spellStart"/>
      <w:r w:rsidRPr="00614909">
        <w:t>Podstatna</w:t>
      </w:r>
      <w:proofErr w:type="spellEnd"/>
      <w:r w:rsidRPr="00614909">
        <w:t xml:space="preserve">́ </w:t>
      </w:r>
      <w:proofErr w:type="spellStart"/>
      <w:r w:rsidRPr="00614909">
        <w:t>část</w:t>
      </w:r>
      <w:proofErr w:type="spellEnd"/>
      <w:r w:rsidRPr="00614909">
        <w:t xml:space="preserve"> </w:t>
      </w:r>
      <w:r>
        <w:t>muzea</w:t>
      </w:r>
      <w:r w:rsidRPr="00614909">
        <w:t xml:space="preserve"> je pak </w:t>
      </w:r>
      <w:proofErr w:type="spellStart"/>
      <w:r w:rsidRPr="00614909">
        <w:t>věnována</w:t>
      </w:r>
      <w:proofErr w:type="spellEnd"/>
      <w:r w:rsidRPr="00614909">
        <w:t xml:space="preserve"> jeho </w:t>
      </w:r>
      <w:proofErr w:type="spellStart"/>
      <w:r w:rsidRPr="00614909">
        <w:t>nejzásadnějším</w:t>
      </w:r>
      <w:proofErr w:type="spellEnd"/>
      <w:r w:rsidRPr="00614909">
        <w:t xml:space="preserve"> </w:t>
      </w:r>
      <w:proofErr w:type="spellStart"/>
      <w:r w:rsidRPr="00614909">
        <w:t>filmům</w:t>
      </w:r>
      <w:proofErr w:type="spellEnd"/>
      <w:r w:rsidRPr="00614909">
        <w:t xml:space="preserve"> – </w:t>
      </w:r>
      <w:proofErr w:type="spellStart"/>
      <w:r w:rsidRPr="00614909">
        <w:t>Ceste</w:t>
      </w:r>
      <w:proofErr w:type="spellEnd"/>
      <w:r w:rsidRPr="00614909">
        <w:t xml:space="preserve">̌ do </w:t>
      </w:r>
      <w:proofErr w:type="spellStart"/>
      <w:r w:rsidRPr="00614909">
        <w:t>pravěku</w:t>
      </w:r>
      <w:proofErr w:type="spellEnd"/>
      <w:r w:rsidRPr="00614909">
        <w:t xml:space="preserve">, </w:t>
      </w:r>
      <w:proofErr w:type="spellStart"/>
      <w:r w:rsidRPr="00614909">
        <w:t>Vynálezu</w:t>
      </w:r>
      <w:proofErr w:type="spellEnd"/>
      <w:r w:rsidRPr="00614909">
        <w:t xml:space="preserve"> </w:t>
      </w:r>
      <w:proofErr w:type="spellStart"/>
      <w:r w:rsidRPr="00614909">
        <w:t>zkázy</w:t>
      </w:r>
      <w:proofErr w:type="spellEnd"/>
      <w:r w:rsidRPr="00614909">
        <w:t xml:space="preserve"> a Baronu </w:t>
      </w:r>
      <w:proofErr w:type="spellStart"/>
      <w:r w:rsidRPr="00614909">
        <w:t>Prášilovi</w:t>
      </w:r>
      <w:proofErr w:type="spellEnd"/>
      <w:r w:rsidRPr="00614909">
        <w:t xml:space="preserve">. </w:t>
      </w:r>
    </w:p>
    <w:p w14:paraId="3D258DB8" w14:textId="77777777" w:rsidR="00E35D57" w:rsidRPr="00614909" w:rsidRDefault="00E35D57" w:rsidP="00E35D57">
      <w:pPr>
        <w:spacing w:line="276" w:lineRule="auto"/>
        <w:jc w:val="both"/>
      </w:pPr>
      <w:r w:rsidRPr="00614909">
        <w:t xml:space="preserve">Muzeum je </w:t>
      </w:r>
      <w:proofErr w:type="spellStart"/>
      <w:r w:rsidRPr="00614909">
        <w:t>unikátni</w:t>
      </w:r>
      <w:proofErr w:type="spellEnd"/>
      <w:r w:rsidRPr="00614909">
        <w:t xml:space="preserve">́ </w:t>
      </w:r>
      <w:proofErr w:type="spellStart"/>
      <w:r w:rsidRPr="00614909">
        <w:t>svým</w:t>
      </w:r>
      <w:proofErr w:type="spellEnd"/>
      <w:r w:rsidRPr="00614909">
        <w:t xml:space="preserve"> </w:t>
      </w:r>
      <w:proofErr w:type="spellStart"/>
      <w:r w:rsidRPr="00614909">
        <w:t>hravým</w:t>
      </w:r>
      <w:proofErr w:type="spellEnd"/>
      <w:r w:rsidRPr="00614909">
        <w:t xml:space="preserve"> </w:t>
      </w:r>
      <w:proofErr w:type="spellStart"/>
      <w:r w:rsidRPr="00614909">
        <w:t>pojetím</w:t>
      </w:r>
      <w:proofErr w:type="spellEnd"/>
      <w:r w:rsidRPr="00614909">
        <w:t xml:space="preserve"> – </w:t>
      </w:r>
      <w:proofErr w:type="spellStart"/>
      <w:r w:rsidRPr="00614909">
        <w:t>nabízi</w:t>
      </w:r>
      <w:proofErr w:type="spellEnd"/>
      <w:r w:rsidRPr="00614909">
        <w:t xml:space="preserve">́ </w:t>
      </w:r>
      <w:proofErr w:type="spellStart"/>
      <w:r w:rsidRPr="00614909">
        <w:t>vám</w:t>
      </w:r>
      <w:proofErr w:type="spellEnd"/>
      <w:r w:rsidRPr="00614909">
        <w:t xml:space="preserve"> </w:t>
      </w:r>
      <w:proofErr w:type="spellStart"/>
      <w:r w:rsidRPr="00614909">
        <w:t>možnost</w:t>
      </w:r>
      <w:proofErr w:type="spellEnd"/>
      <w:r w:rsidRPr="00614909">
        <w:t xml:space="preserve"> se zapojit a </w:t>
      </w:r>
      <w:proofErr w:type="spellStart"/>
      <w:r w:rsidRPr="00614909">
        <w:t>vyzkoušet</w:t>
      </w:r>
      <w:proofErr w:type="spellEnd"/>
      <w:r w:rsidRPr="00614909">
        <w:t xml:space="preserve"> si na </w:t>
      </w:r>
      <w:proofErr w:type="spellStart"/>
      <w:r w:rsidRPr="00614909">
        <w:t>vlastních</w:t>
      </w:r>
      <w:proofErr w:type="spellEnd"/>
      <w:r w:rsidRPr="00614909">
        <w:t xml:space="preserve"> </w:t>
      </w:r>
      <w:proofErr w:type="spellStart"/>
      <w:r w:rsidRPr="00614909">
        <w:t>fotoaparátech</w:t>
      </w:r>
      <w:proofErr w:type="spellEnd"/>
      <w:r w:rsidRPr="00614909">
        <w:t xml:space="preserve"> a </w:t>
      </w:r>
      <w:proofErr w:type="spellStart"/>
      <w:r w:rsidRPr="00614909">
        <w:t>videokamerách</w:t>
      </w:r>
      <w:proofErr w:type="spellEnd"/>
      <w:r w:rsidRPr="00614909">
        <w:t xml:space="preserve"> </w:t>
      </w:r>
      <w:proofErr w:type="spellStart"/>
      <w:r w:rsidRPr="00614909">
        <w:t>trikove</w:t>
      </w:r>
      <w:proofErr w:type="spellEnd"/>
      <w:r w:rsidRPr="00614909">
        <w:t xml:space="preserve">́ postupy, </w:t>
      </w:r>
      <w:proofErr w:type="spellStart"/>
      <w:r w:rsidRPr="00614909">
        <w:t>ktere</w:t>
      </w:r>
      <w:proofErr w:type="spellEnd"/>
      <w:r w:rsidRPr="00614909">
        <w:t xml:space="preserve">́ Karel Zeman ve </w:t>
      </w:r>
      <w:proofErr w:type="spellStart"/>
      <w:r w:rsidRPr="00614909">
        <w:t>svých</w:t>
      </w:r>
      <w:proofErr w:type="spellEnd"/>
      <w:r w:rsidRPr="00614909">
        <w:t xml:space="preserve"> filmech </w:t>
      </w:r>
      <w:proofErr w:type="spellStart"/>
      <w:r w:rsidRPr="00614909">
        <w:t>používal</w:t>
      </w:r>
      <w:proofErr w:type="spellEnd"/>
      <w:r w:rsidRPr="00614909">
        <w:t xml:space="preserve">. </w:t>
      </w:r>
    </w:p>
    <w:p w14:paraId="64BAA24F" w14:textId="77777777" w:rsidR="00E35D57" w:rsidRDefault="00E35D57" w:rsidP="00E35D57">
      <w:pPr>
        <w:spacing w:line="276" w:lineRule="auto"/>
        <w:jc w:val="both"/>
      </w:pPr>
      <w:r>
        <w:t xml:space="preserve">Filmy Karla Zemana jsou restaurovány v rámci projektu Čistíme svět fantazie partnerů </w:t>
      </w:r>
      <w:r>
        <w:br/>
        <w:t>Nadace české bijáky, Česká televize a Muzeum Karla Zemana ve spolupráci s UPP.</w:t>
      </w:r>
    </w:p>
    <w:p w14:paraId="66F1A210" w14:textId="77777777" w:rsidR="00BF4434" w:rsidRDefault="00BF4434" w:rsidP="00E35D57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4E1616E5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bookmarkStart w:id="0" w:name="_GoBack"/>
      <w:bookmarkEnd w:id="0"/>
      <w:r w:rsidRPr="00DD5EB7">
        <w:rPr>
          <w:b/>
          <w:bCs/>
          <w:sz w:val="22"/>
          <w:szCs w:val="22"/>
        </w:rPr>
        <w:t xml:space="preserve">Kontakt pro média </w:t>
      </w:r>
    </w:p>
    <w:p w14:paraId="40791FF7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Kateřina Kuthanová </w:t>
      </w:r>
    </w:p>
    <w:p w14:paraId="01CC193B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Marketing &amp; PR Manager | Muzeum Karla Zemana </w:t>
      </w:r>
    </w:p>
    <w:p w14:paraId="0DF09F63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E: katerina.kuthanova@muzeumkarlazemana.cz| T: +420 777 094 566 </w:t>
      </w:r>
    </w:p>
    <w:p w14:paraId="631F6039" w14:textId="77777777" w:rsidR="00E35D57" w:rsidRDefault="00E35D57" w:rsidP="00E35D57">
      <w:pPr>
        <w:pStyle w:val="Default"/>
        <w:spacing w:line="276" w:lineRule="auto"/>
        <w:rPr>
          <w:sz w:val="22"/>
          <w:szCs w:val="22"/>
        </w:rPr>
      </w:pPr>
    </w:p>
    <w:p w14:paraId="45BB5195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</w:p>
    <w:p w14:paraId="3E35AA07" w14:textId="77777777" w:rsidR="00E35D57" w:rsidRPr="00BA7459" w:rsidRDefault="00E35D57" w:rsidP="00BA7459">
      <w:pPr>
        <w:tabs>
          <w:tab w:val="left" w:pos="4536"/>
        </w:tabs>
        <w:contextualSpacing/>
        <w:jc w:val="both"/>
        <w:rPr>
          <w:b/>
        </w:rPr>
      </w:pPr>
      <w:r w:rsidRPr="00DD5EB7">
        <w:rPr>
          <w:b/>
          <w:bCs/>
        </w:rPr>
        <w:t xml:space="preserve">Muzeum Karla Zemana, Praha </w:t>
      </w:r>
      <w:r w:rsidR="00BA7459">
        <w:rPr>
          <w:b/>
          <w:bCs/>
        </w:rPr>
        <w:tab/>
      </w:r>
    </w:p>
    <w:p w14:paraId="2BC8B3C6" w14:textId="77777777" w:rsidR="00BA7459" w:rsidRDefault="00E35D57" w:rsidP="00BA7459">
      <w:pPr>
        <w:tabs>
          <w:tab w:val="left" w:pos="4536"/>
        </w:tabs>
        <w:contextualSpacing/>
        <w:jc w:val="both"/>
      </w:pPr>
      <w:r>
        <w:rPr>
          <w:bCs/>
        </w:rPr>
        <w:t>Saská 80/3, Praha 1</w:t>
      </w:r>
      <w:r w:rsidR="00BA7459">
        <w:rPr>
          <w:bCs/>
        </w:rPr>
        <w:tab/>
      </w:r>
    </w:p>
    <w:p w14:paraId="4DA5759E" w14:textId="77777777" w:rsidR="00E35D57" w:rsidRPr="00DD5EB7" w:rsidRDefault="001C2666" w:rsidP="00BA7459">
      <w:pPr>
        <w:tabs>
          <w:tab w:val="left" w:pos="4536"/>
        </w:tabs>
        <w:contextualSpacing/>
        <w:jc w:val="both"/>
      </w:pPr>
      <w:hyperlink r:id="rId16" w:history="1">
        <w:r w:rsidR="00E35D57" w:rsidRPr="008B00F1">
          <w:rPr>
            <w:rStyle w:val="Hypertextovodkaz"/>
          </w:rPr>
          <w:t>www.muzeumkarlazemana.cz</w:t>
        </w:r>
      </w:hyperlink>
      <w:r w:rsidR="00E35D57" w:rsidRPr="00DD5EB7">
        <w:t xml:space="preserve"> </w:t>
      </w:r>
    </w:p>
    <w:p w14:paraId="5F9DFB33" w14:textId="77777777" w:rsidR="00E35D57" w:rsidRPr="00DD5EB7" w:rsidRDefault="00E35D57" w:rsidP="00E35D57">
      <w:pPr>
        <w:spacing w:line="276" w:lineRule="auto"/>
        <w:contextualSpacing/>
        <w:jc w:val="both"/>
        <w:rPr>
          <w:b/>
          <w:bCs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EEF2E60" wp14:editId="38D313AF">
            <wp:simplePos x="0" y="0"/>
            <wp:positionH relativeFrom="margin">
              <wp:posOffset>-29845</wp:posOffset>
            </wp:positionH>
            <wp:positionV relativeFrom="paragraph">
              <wp:posOffset>71755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AB456" w14:textId="77777777" w:rsidR="00E35D57" w:rsidRDefault="00E35D57" w:rsidP="00E35D57">
      <w:pPr>
        <w:spacing w:line="276" w:lineRule="auto"/>
        <w:contextualSpacing/>
        <w:jc w:val="both"/>
      </w:pPr>
    </w:p>
    <w:p w14:paraId="77A514CA" w14:textId="77777777" w:rsidR="00E35D57" w:rsidRDefault="00E35D57" w:rsidP="00E35D57">
      <w:pPr>
        <w:spacing w:line="276" w:lineRule="auto"/>
        <w:contextualSpacing/>
        <w:jc w:val="both"/>
      </w:pPr>
    </w:p>
    <w:p w14:paraId="131B8983" w14:textId="77777777" w:rsidR="00E468B9" w:rsidRDefault="00E468B9" w:rsidP="00274944">
      <w:pPr>
        <w:contextualSpacing/>
        <w:jc w:val="both"/>
      </w:pPr>
    </w:p>
    <w:p w14:paraId="22773172" w14:textId="77777777" w:rsidR="00E35D57" w:rsidRDefault="00E35D57" w:rsidP="00274944">
      <w:pPr>
        <w:contextualSpacing/>
        <w:jc w:val="both"/>
      </w:pPr>
    </w:p>
    <w:p w14:paraId="51B0A77F" w14:textId="77777777" w:rsidR="00D95441" w:rsidRDefault="00D95441" w:rsidP="00274944">
      <w:pPr>
        <w:contextualSpacing/>
        <w:jc w:val="both"/>
      </w:pPr>
    </w:p>
    <w:p w14:paraId="01169F1D" w14:textId="77777777" w:rsidR="00BA7459" w:rsidRDefault="00BA7459" w:rsidP="00274944">
      <w:pPr>
        <w:jc w:val="both"/>
      </w:pPr>
    </w:p>
    <w:sectPr w:rsidR="00BA7459" w:rsidSect="00BF4434">
      <w:headerReference w:type="default" r:id="rId1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20171" w14:textId="77777777" w:rsidR="001C2666" w:rsidRDefault="001C2666" w:rsidP="00E468B9">
      <w:pPr>
        <w:spacing w:after="0" w:line="240" w:lineRule="auto"/>
      </w:pPr>
      <w:r>
        <w:separator/>
      </w:r>
    </w:p>
  </w:endnote>
  <w:endnote w:type="continuationSeparator" w:id="0">
    <w:p w14:paraId="0A60D514" w14:textId="77777777" w:rsidR="001C2666" w:rsidRDefault="001C2666" w:rsidP="00E4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A0BAE" w14:textId="77777777" w:rsidR="001C2666" w:rsidRDefault="001C2666" w:rsidP="00E468B9">
      <w:pPr>
        <w:spacing w:after="0" w:line="240" w:lineRule="auto"/>
      </w:pPr>
      <w:r>
        <w:separator/>
      </w:r>
    </w:p>
  </w:footnote>
  <w:footnote w:type="continuationSeparator" w:id="0">
    <w:p w14:paraId="1AC353CC" w14:textId="77777777" w:rsidR="001C2666" w:rsidRDefault="001C2666" w:rsidP="00E4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34DBF938">
          <wp:simplePos x="0" y="0"/>
          <wp:positionH relativeFrom="margin">
            <wp:align>center</wp:align>
          </wp:positionH>
          <wp:positionV relativeFrom="paragraph">
            <wp:posOffset>43815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3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100A45"/>
    <w:rsid w:val="001260BD"/>
    <w:rsid w:val="001B7286"/>
    <w:rsid w:val="001C2666"/>
    <w:rsid w:val="00233D26"/>
    <w:rsid w:val="00264747"/>
    <w:rsid w:val="00274944"/>
    <w:rsid w:val="00282BF8"/>
    <w:rsid w:val="003859BF"/>
    <w:rsid w:val="00393E9A"/>
    <w:rsid w:val="003E0078"/>
    <w:rsid w:val="004801A3"/>
    <w:rsid w:val="00546A86"/>
    <w:rsid w:val="005B0974"/>
    <w:rsid w:val="00727961"/>
    <w:rsid w:val="007A3E84"/>
    <w:rsid w:val="00866A78"/>
    <w:rsid w:val="00960AD1"/>
    <w:rsid w:val="009A4A9F"/>
    <w:rsid w:val="009F0629"/>
    <w:rsid w:val="00A3435B"/>
    <w:rsid w:val="00A66C25"/>
    <w:rsid w:val="00AB26E9"/>
    <w:rsid w:val="00AD0E8F"/>
    <w:rsid w:val="00BA7459"/>
    <w:rsid w:val="00BF4434"/>
    <w:rsid w:val="00C1676F"/>
    <w:rsid w:val="00C62F90"/>
    <w:rsid w:val="00CE6447"/>
    <w:rsid w:val="00CF779E"/>
    <w:rsid w:val="00D95441"/>
    <w:rsid w:val="00DB010D"/>
    <w:rsid w:val="00DE15BE"/>
    <w:rsid w:val="00DF6155"/>
    <w:rsid w:val="00E02160"/>
    <w:rsid w:val="00E35D57"/>
    <w:rsid w:val="00E468B9"/>
    <w:rsid w:val="00E53A4B"/>
    <w:rsid w:val="00EF2FA4"/>
    <w:rsid w:val="00F3638B"/>
    <w:rsid w:val="00F82444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E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rozhlas.cz/regina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argo.cz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muzeumkarlazemana.cz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yperlink" Target="http://www.werichovavila.cz/" TargetMode="Externa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http://www.tympanum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814</Words>
  <Characters>4804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9</cp:revision>
  <dcterms:created xsi:type="dcterms:W3CDTF">2018-02-11T13:18:00Z</dcterms:created>
  <dcterms:modified xsi:type="dcterms:W3CDTF">2018-06-14T09:44:00Z</dcterms:modified>
</cp:coreProperties>
</file>